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  <w:sz w:val="22"/>
          <w:szCs w:val="22"/>
        </w:rPr>
        <w:t>02-</w:t>
      </w:r>
      <w:r>
        <w:rPr>
          <w:rFonts w:ascii="Times New Roman" w:eastAsia="Times New Roman" w:hAnsi="Times New Roman" w:cs="Times New Roman"/>
          <w:sz w:val="22"/>
          <w:szCs w:val="22"/>
        </w:rPr>
        <w:t>1781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21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городское муниципальное унитарное предприятие «Городские тепловые сети» к несовершеннолетней Чепенко </w:t>
      </w:r>
      <w:r>
        <w:rPr>
          <w:rStyle w:val="cat-UserDefinedgrp-31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лице её законных представителей Чепенко Дмитрия Анатольевича, Чепенко Анастасии Александровны,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 коммунальной услуги, сложившейся за период с 01.02.2025 по 31.07.2025, пени за просрочку оплаты, начисленные за период просрочки с 11.03.2025 по 27.08.2025 с последующим их начислением на сумму основного долга 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неисполнения денежного обязательства,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взыскании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расходов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городское муниципальное унитарное предприятие «Городские тепловые сети» к несовершеннолетней Чепенко </w:t>
      </w:r>
      <w:r>
        <w:rPr>
          <w:rStyle w:val="cat-UserDefinedgrp-31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лице её законных представителей Чепенко Дмитрия Анатольевича, Чепенко Анастасии Александровны, о взыскании задолженности по оплате коммунальной услуги, сложившейся за период с 01.02.2025 по 31.07.2025, пени за просрочку оплаты, начисленные за период просрочки с 11.03.2025 по 27.08.2025 с последующим их начислением на сумму основного долга 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неисполнения денежного обязательства, взыскании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солидарно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Чепенко Дмитрия Анатольевича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Style w:val="cat-UserDefinedgrp-32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законного представителя несовершеннолетней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Чепенко </w:t>
      </w:r>
      <w:r>
        <w:rPr>
          <w:rStyle w:val="cat-UserDefinedgrp-35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3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рождения, уроженки города Сургута,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Чепенко Анастасии Александровны, </w:t>
      </w:r>
      <w:r>
        <w:rPr>
          <w:rStyle w:val="cat-UserDefinedgrp-34rplc-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законного представителя несовершеннолетней Чепенко </w:t>
      </w:r>
      <w:r>
        <w:rPr>
          <w:rStyle w:val="cat-UserDefinedgrp-35rplc-4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3rplc-4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рождения, уроженки города Сургута,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унитарно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предприяти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«Городские тепловые сети»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сумму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задолженности по оплате коммунальной услуги, сложившейся за период с 01.02.2025 по 31.07.2025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327 (четыре тысячи триста двадцать семь) рублей 37 копеек, </w:t>
      </w:r>
      <w:r>
        <w:rPr>
          <w:rFonts w:ascii="Times New Roman" w:eastAsia="Times New Roman" w:hAnsi="Times New Roman" w:cs="Times New Roman"/>
          <w:sz w:val="28"/>
          <w:szCs w:val="28"/>
        </w:rPr>
        <w:t>пени за просрочку оплаты, начисленные за период просрочки с 11.03.2025 по 27.08.2025 с последующим их начислением на сумму основного долга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327 руб. 37 ко.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неисполнения денежного обязательства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4 000 (четыре тысячи) рублей 00 копеек.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21 мая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  <w:sz w:val="26"/>
          <w:szCs w:val="26"/>
        </w:rPr>
        <w:t>1781</w:t>
      </w:r>
      <w:r>
        <w:rPr>
          <w:rFonts w:ascii="Times New Roman" w:eastAsia="Times New Roman" w:hAnsi="Times New Roman" w:cs="Times New Roman"/>
          <w:sz w:val="26"/>
          <w:szCs w:val="26"/>
        </w:rPr>
        <w:t>/2613/202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  <w:sz w:val="26"/>
          <w:szCs w:val="26"/>
        </w:rPr>
        <w:t>21 мая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1rplc-7">
    <w:name w:val="cat-UserDefined grp-31 rplc-7"/>
    <w:basedOn w:val="DefaultParagraphFont"/>
  </w:style>
  <w:style w:type="character" w:customStyle="1" w:styleId="cat-UserDefinedgrp-31rplc-17">
    <w:name w:val="cat-UserDefined grp-31 rplc-17"/>
    <w:basedOn w:val="DefaultParagraphFont"/>
  </w:style>
  <w:style w:type="character" w:customStyle="1" w:styleId="cat-UserDefinedgrp-32rplc-27">
    <w:name w:val="cat-UserDefined grp-32 rplc-27"/>
    <w:basedOn w:val="DefaultParagraphFont"/>
  </w:style>
  <w:style w:type="character" w:customStyle="1" w:styleId="cat-UserDefinedgrp-35rplc-32">
    <w:name w:val="cat-UserDefined grp-35 rplc-32"/>
    <w:basedOn w:val="DefaultParagraphFont"/>
  </w:style>
  <w:style w:type="character" w:customStyle="1" w:styleId="cat-UserDefinedgrp-33rplc-33">
    <w:name w:val="cat-UserDefined grp-33 rplc-33"/>
    <w:basedOn w:val="DefaultParagraphFont"/>
  </w:style>
  <w:style w:type="character" w:customStyle="1" w:styleId="cat-UserDefinedgrp-34rplc-39">
    <w:name w:val="cat-UserDefined grp-34 rplc-39"/>
    <w:basedOn w:val="DefaultParagraphFont"/>
  </w:style>
  <w:style w:type="character" w:customStyle="1" w:styleId="cat-UserDefinedgrp-35rplc-44">
    <w:name w:val="cat-UserDefined grp-35 rplc-44"/>
    <w:basedOn w:val="DefaultParagraphFont"/>
  </w:style>
  <w:style w:type="character" w:customStyle="1" w:styleId="cat-UserDefinedgrp-33rplc-45">
    <w:name w:val="cat-UserDefined grp-33 rplc-4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